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E8998">
      <w:pPr>
        <w:keepNext w:val="0"/>
        <w:keepLines w:val="0"/>
        <w:widowControl/>
        <w:suppressLineNumbers w:val="0"/>
        <w:shd w:val="clear" w:fill="FFFFFF"/>
        <w:spacing w:before="0" w:beforeAutospacing="0" w:after="600" w:afterAutospacing="0" w:line="345" w:lineRule="atLeast"/>
        <w:ind w:left="0" w:right="0" w:firstLine="0"/>
        <w:jc w:val="left"/>
        <w:rPr>
          <w:rFonts w:ascii="sans-serif" w:hAnsi="sans-serif" w:eastAsia="sans-serif" w:cs="sans-serif"/>
          <w:b/>
          <w:bCs/>
          <w:i w:val="0"/>
          <w:iCs w:val="0"/>
          <w:caps w:val="0"/>
          <w:color w:val="1A0DAB"/>
          <w:spacing w:val="0"/>
          <w:sz w:val="27"/>
          <w:szCs w:val="27"/>
        </w:rPr>
      </w:pPr>
      <w:r>
        <w:rPr>
          <w:rFonts w:hint="default" w:ascii="sans-serif" w:hAnsi="sans-serif" w:eastAsia="sans-serif" w:cs="sans-serif"/>
          <w:b/>
          <w:bCs/>
          <w:i w:val="0"/>
          <w:iCs w:val="0"/>
          <w:caps w:val="0"/>
          <w:color w:val="1A0DAB"/>
          <w:spacing w:val="0"/>
          <w:kern w:val="0"/>
          <w:sz w:val="27"/>
          <w:szCs w:val="27"/>
          <w:u w:val="none"/>
          <w:shd w:val="clear" w:fill="FFFFFF"/>
          <w:lang w:val="en-US" w:eastAsia="zh-CN" w:bidi="ar"/>
        </w:rPr>
        <w:fldChar w:fldCharType="begin"/>
      </w:r>
      <w:r>
        <w:rPr>
          <w:rFonts w:hint="default" w:ascii="sans-serif" w:hAnsi="sans-serif" w:eastAsia="sans-serif" w:cs="sans-serif"/>
          <w:b/>
          <w:bCs/>
          <w:i w:val="0"/>
          <w:iCs w:val="0"/>
          <w:caps w:val="0"/>
          <w:color w:val="1A0DAB"/>
          <w:spacing w:val="0"/>
          <w:kern w:val="0"/>
          <w:sz w:val="27"/>
          <w:szCs w:val="27"/>
          <w:u w:val="none"/>
          <w:shd w:val="clear" w:fill="FFFFFF"/>
          <w:lang w:val="en-US" w:eastAsia="zh-CN" w:bidi="ar"/>
        </w:rPr>
        <w:instrText xml:space="preserve"> HYPERLINK "https://www.consultant.ru/document/cons_doc_LAW_64299/" </w:instrText>
      </w:r>
      <w:r>
        <w:rPr>
          <w:rFonts w:hint="default" w:ascii="sans-serif" w:hAnsi="sans-serif" w:eastAsia="sans-serif" w:cs="sans-serif"/>
          <w:b/>
          <w:bCs/>
          <w:i w:val="0"/>
          <w:iCs w:val="0"/>
          <w:caps w:val="0"/>
          <w:color w:val="1A0DAB"/>
          <w:spacing w:val="0"/>
          <w:kern w:val="0"/>
          <w:sz w:val="27"/>
          <w:szCs w:val="27"/>
          <w:u w:val="none"/>
          <w:shd w:val="clear" w:fill="FFFFFF"/>
          <w:lang w:val="en-US" w:eastAsia="zh-CN" w:bidi="ar"/>
        </w:rPr>
        <w:fldChar w:fldCharType="separate"/>
      </w:r>
      <w:r>
        <w:rPr>
          <w:rStyle w:val="5"/>
          <w:rFonts w:hint="default" w:ascii="sans-serif" w:hAnsi="sans-serif" w:eastAsia="sans-serif" w:cs="sans-serif"/>
          <w:b/>
          <w:bCs/>
          <w:i w:val="0"/>
          <w:iCs w:val="0"/>
          <w:caps w:val="0"/>
          <w:color w:val="1A0DAB"/>
          <w:spacing w:val="0"/>
          <w:sz w:val="27"/>
          <w:szCs w:val="27"/>
          <w:u w:val="none"/>
          <w:shd w:val="clear" w:fill="FFFFFF"/>
        </w:rPr>
        <w:t>"Лесной кодекс Российской Федерации" от 04.12.2006 N 200-ФЗ (ред. от 26.12.2024) (с изм. и доп., вступ. в силу с 01.09.2025)</w:t>
      </w:r>
      <w:r>
        <w:rPr>
          <w:rFonts w:hint="default" w:ascii="sans-serif" w:hAnsi="sans-serif" w:eastAsia="sans-serif" w:cs="sans-serif"/>
          <w:b/>
          <w:bCs/>
          <w:i w:val="0"/>
          <w:iCs w:val="0"/>
          <w:caps w:val="0"/>
          <w:color w:val="1A0DAB"/>
          <w:spacing w:val="0"/>
          <w:kern w:val="0"/>
          <w:sz w:val="27"/>
          <w:szCs w:val="27"/>
          <w:u w:val="none"/>
          <w:shd w:val="clear" w:fill="FFFFFF"/>
          <w:lang w:val="en-US" w:eastAsia="zh-CN" w:bidi="ar"/>
        </w:rPr>
        <w:fldChar w:fldCharType="end"/>
      </w:r>
    </w:p>
    <w:p w14:paraId="760034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ascii="Arial" w:hAnsi="Arial" w:cs="Arial"/>
          <w:b/>
          <w:bCs/>
          <w:i w:val="0"/>
          <w:iCs w:val="0"/>
          <w:caps w:val="0"/>
          <w:color w:val="000000"/>
          <w:spacing w:val="0"/>
          <w:sz w:val="30"/>
          <w:szCs w:val="30"/>
          <w:bdr w:val="none" w:color="auto" w:sz="0" w:space="0"/>
          <w:shd w:val="clear" w:fill="FFFFFF"/>
        </w:rPr>
        <w:t>ЛК РФ Статья 93.1. Порядок ведения государственного лесного реестра</w:t>
      </w:r>
    </w:p>
    <w:p w14:paraId="44822C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360" w:lineRule="atLeast"/>
        <w:ind w:left="0" w:right="0"/>
      </w:pPr>
      <w:r>
        <w:rPr>
          <w:rFonts w:hint="default" w:ascii="Times New Roman" w:hAnsi="Times New Roman" w:cs="Times New Roman"/>
          <w:i w:val="0"/>
          <w:iCs w:val="0"/>
          <w:caps w:val="0"/>
          <w:color w:val="828282"/>
          <w:spacing w:val="0"/>
          <w:sz w:val="27"/>
          <w:szCs w:val="27"/>
          <w:bdr w:val="none" w:color="auto" w:sz="0" w:space="0"/>
          <w:shd w:val="clear" w:fill="FFFFFF"/>
        </w:rPr>
        <w:t>(введена Федеральным </w:t>
      </w:r>
      <w:r>
        <w:rPr>
          <w:rFonts w:hint="default" w:ascii="Times New Roman" w:hAnsi="Times New Roman" w:cs="Times New Roman"/>
          <w:i w:val="0"/>
          <w:iCs w:val="0"/>
          <w:caps w:val="0"/>
          <w:color w:val="1A0DAB"/>
          <w:spacing w:val="0"/>
          <w:sz w:val="27"/>
          <w:szCs w:val="27"/>
          <w:u w:val="none"/>
          <w:bdr w:val="none" w:color="auto" w:sz="0" w:space="0"/>
          <w:shd w:val="clear" w:fill="FFFFFF"/>
        </w:rPr>
        <w:fldChar w:fldCharType="begin"/>
      </w:r>
      <w:r>
        <w:rPr>
          <w:rFonts w:hint="default" w:ascii="Times New Roman" w:hAnsi="Times New Roman" w:cs="Times New Roman"/>
          <w:i w:val="0"/>
          <w:iCs w:val="0"/>
          <w:caps w:val="0"/>
          <w:color w:val="1A0DAB"/>
          <w:spacing w:val="0"/>
          <w:sz w:val="27"/>
          <w:szCs w:val="27"/>
          <w:u w:val="none"/>
          <w:bdr w:val="none" w:color="auto" w:sz="0" w:space="0"/>
          <w:shd w:val="clear" w:fill="FFFFFF"/>
        </w:rPr>
        <w:instrText xml:space="preserve"> HYPERLINK "https://www.consultant.ru/document/cons_doc_LAW_483045/3d0cac60971a511280cbba229d9b6329c07731f7/" \l "dst100179" </w:instrText>
      </w:r>
      <w:r>
        <w:rPr>
          <w:rFonts w:hint="default" w:ascii="Times New Roman" w:hAnsi="Times New Roman" w:cs="Times New Roman"/>
          <w:i w:val="0"/>
          <w:iCs w:val="0"/>
          <w:caps w:val="0"/>
          <w:color w:val="1A0DAB"/>
          <w:spacing w:val="0"/>
          <w:sz w:val="27"/>
          <w:szCs w:val="27"/>
          <w:u w:val="none"/>
          <w:bdr w:val="none" w:color="auto" w:sz="0" w:space="0"/>
          <w:shd w:val="clear" w:fill="FFFFFF"/>
        </w:rPr>
        <w:fldChar w:fldCharType="separate"/>
      </w:r>
      <w:r>
        <w:rPr>
          <w:rStyle w:val="5"/>
          <w:rFonts w:hint="default" w:ascii="Times New Roman" w:hAnsi="Times New Roman" w:cs="Times New Roman"/>
          <w:i w:val="0"/>
          <w:iCs w:val="0"/>
          <w:caps w:val="0"/>
          <w:color w:val="1A0DAB"/>
          <w:spacing w:val="0"/>
          <w:sz w:val="27"/>
          <w:szCs w:val="27"/>
          <w:u w:val="none"/>
          <w:bdr w:val="none" w:color="auto" w:sz="0" w:space="0"/>
          <w:shd w:val="clear" w:fill="FFFFFF"/>
        </w:rPr>
        <w:t>законом</w:t>
      </w:r>
      <w:r>
        <w:rPr>
          <w:rFonts w:hint="default" w:ascii="Times New Roman" w:hAnsi="Times New Roman" w:cs="Times New Roman"/>
          <w:i w:val="0"/>
          <w:iCs w:val="0"/>
          <w:caps w:val="0"/>
          <w:color w:val="1A0DAB"/>
          <w:spacing w:val="0"/>
          <w:sz w:val="27"/>
          <w:szCs w:val="27"/>
          <w:u w:val="none"/>
          <w:bdr w:val="none" w:color="auto" w:sz="0" w:space="0"/>
          <w:shd w:val="clear" w:fill="FFFFFF"/>
        </w:rPr>
        <w:fldChar w:fldCharType="end"/>
      </w:r>
      <w:r>
        <w:rPr>
          <w:rFonts w:hint="default" w:ascii="Times New Roman" w:hAnsi="Times New Roman" w:cs="Times New Roman"/>
          <w:i w:val="0"/>
          <w:iCs w:val="0"/>
          <w:caps w:val="0"/>
          <w:color w:val="828282"/>
          <w:spacing w:val="0"/>
          <w:sz w:val="27"/>
          <w:szCs w:val="27"/>
          <w:bdr w:val="none" w:color="auto" w:sz="0" w:space="0"/>
          <w:shd w:val="clear" w:fill="FFFFFF"/>
        </w:rPr>
        <w:t> от 04.02.2021 N 3-ФЗ)</w:t>
      </w:r>
    </w:p>
    <w:p w14:paraId="7C5E0A82">
      <w:pPr>
        <w:keepNext w:val="0"/>
        <w:keepLines w:val="0"/>
        <w:widowControl/>
        <w:suppressLineNumbers w:val="0"/>
        <w:pBdr>
          <w:left w:val="none" w:color="auto" w:sz="0" w:space="0"/>
        </w:pBdr>
        <w:shd w:val="clear" w:fill="FFFFFF"/>
        <w:spacing w:line="360" w:lineRule="atLeast"/>
        <w:ind w:left="0" w:firstLine="0"/>
        <w:jc w:val="left"/>
        <w:rPr>
          <w:rFonts w:hint="default" w:ascii="Times New Roman" w:hAnsi="Times New Roman" w:cs="Times New Roman"/>
          <w:i w:val="0"/>
          <w:iCs w:val="0"/>
          <w:caps w:val="0"/>
          <w:color w:val="000000"/>
          <w:spacing w:val="0"/>
          <w:sz w:val="30"/>
          <w:szCs w:val="30"/>
        </w:rPr>
      </w:pPr>
      <w:r>
        <w:rPr>
          <w:rFonts w:hint="default" w:ascii="Times New Roman" w:hAnsi="Times New Roman" w:eastAsia="SimSun" w:cs="Times New Roman"/>
          <w:i w:val="0"/>
          <w:iCs w:val="0"/>
          <w:caps w:val="0"/>
          <w:color w:val="000000"/>
          <w:spacing w:val="0"/>
          <w:kern w:val="0"/>
          <w:sz w:val="30"/>
          <w:szCs w:val="30"/>
          <w:bdr w:val="none" w:color="auto" w:sz="0" w:space="0"/>
          <w:shd w:val="clear" w:fill="FFFFFF"/>
          <w:lang w:val="en-US" w:eastAsia="zh-CN" w:bidi="ar"/>
        </w:rPr>
        <w:t>1. 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14:paraId="0CC2D233">
      <w:pPr>
        <w:keepNext w:val="0"/>
        <w:keepLines w:val="0"/>
        <w:widowControl/>
        <w:suppressLineNumbers w:val="0"/>
        <w:jc w:val="left"/>
      </w:pPr>
      <w:r>
        <w:rPr>
          <w:rFonts w:hint="default" w:ascii="Times New Roman" w:hAnsi="Times New Roman" w:eastAsia="SimSun" w:cs="Times New Roman"/>
          <w:i w:val="0"/>
          <w:iCs w:val="0"/>
          <w:caps w:val="0"/>
          <w:color w:val="000000"/>
          <w:spacing w:val="0"/>
          <w:kern w:val="0"/>
          <w:sz w:val="30"/>
          <w:szCs w:val="30"/>
          <w:bdr w:val="none" w:color="auto" w:sz="0" w:space="0"/>
          <w:shd w:val="clear" w:fill="FFFFFF"/>
          <w:lang w:val="en-US" w:eastAsia="zh-CN" w:bidi="ar"/>
        </w:rPr>
        <w:t>2. 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14:paraId="0988AF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540"/>
      </w:pPr>
      <w:r>
        <w:rPr>
          <w:rFonts w:hint="default" w:ascii="Times New Roman" w:hAnsi="Times New Roman" w:cs="Times New Roman"/>
          <w:i w:val="0"/>
          <w:iCs w:val="0"/>
          <w:caps w:val="0"/>
          <w:color w:val="000000"/>
          <w:spacing w:val="0"/>
          <w:sz w:val="30"/>
          <w:szCs w:val="30"/>
          <w:bdr w:val="none" w:color="auto" w:sz="0" w:space="0"/>
          <w:shd w:val="clear" w:fill="FFFFFF"/>
        </w:rPr>
        <w:t>3. Ведение государственного лесного реестра осуществляется уполномоченным федеральным </w: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begin"/>
      </w:r>
      <w:r>
        <w:rPr>
          <w:rFonts w:hint="default" w:ascii="Times New Roman" w:hAnsi="Times New Roman" w:cs="Times New Roman"/>
          <w:i w:val="0"/>
          <w:iCs w:val="0"/>
          <w:caps w:val="0"/>
          <w:color w:val="1A0DAB"/>
          <w:spacing w:val="0"/>
          <w:sz w:val="30"/>
          <w:szCs w:val="30"/>
          <w:u w:val="single"/>
          <w:bdr w:val="none" w:color="auto" w:sz="0" w:space="0"/>
          <w:shd w:val="clear" w:fill="FFFFFF"/>
        </w:rPr>
        <w:instrText xml:space="preserve"> HYPERLINK "https://www.consultant.ru/document/cons_doc_LAW_455548/4ed2e1205a920d527c5c7bd3aa01cb793eb0b9c0/" \l "dst100015" </w:instrTex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separate"/>
      </w:r>
      <w:r>
        <w:rPr>
          <w:rStyle w:val="5"/>
          <w:rFonts w:hint="default" w:ascii="Times New Roman" w:hAnsi="Times New Roman" w:cs="Times New Roman"/>
          <w:i w:val="0"/>
          <w:iCs w:val="0"/>
          <w:caps w:val="0"/>
          <w:color w:val="1A0DAB"/>
          <w:spacing w:val="0"/>
          <w:sz w:val="30"/>
          <w:szCs w:val="30"/>
          <w:u w:val="single"/>
          <w:bdr w:val="none" w:color="auto" w:sz="0" w:space="0"/>
          <w:shd w:val="clear" w:fill="FFFFFF"/>
        </w:rPr>
        <w:t>органом</w: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end"/>
      </w:r>
      <w:r>
        <w:rPr>
          <w:rFonts w:hint="default" w:ascii="Times New Roman" w:hAnsi="Times New Roman" w:cs="Times New Roman"/>
          <w:i w:val="0"/>
          <w:iCs w:val="0"/>
          <w:caps w:val="0"/>
          <w:color w:val="000000"/>
          <w:spacing w:val="0"/>
          <w:sz w:val="30"/>
          <w:szCs w:val="30"/>
          <w:bdr w:val="none" w:color="auto" w:sz="0" w:space="0"/>
          <w:shd w:val="clear" w:fill="FFFFFF"/>
        </w:rPr>
        <w:t>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14:paraId="35ABDE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540"/>
      </w:pPr>
      <w:r>
        <w:rPr>
          <w:rFonts w:hint="default" w:ascii="Times New Roman" w:hAnsi="Times New Roman" w:cs="Times New Roman"/>
          <w:i w:val="0"/>
          <w:iCs w:val="0"/>
          <w:caps w:val="0"/>
          <w:color w:val="000000"/>
          <w:spacing w:val="0"/>
          <w:sz w:val="30"/>
          <w:szCs w:val="30"/>
          <w:bdr w:val="none" w:color="auto" w:sz="0" w:space="0"/>
          <w:shd w:val="clear" w:fill="FFFFFF"/>
        </w:rPr>
        <w:t>4. 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p w14:paraId="6A5132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540"/>
      </w:pPr>
      <w:r>
        <w:rPr>
          <w:rFonts w:hint="default" w:ascii="Times New Roman" w:hAnsi="Times New Roman" w:cs="Times New Roman"/>
          <w:i w:val="0"/>
          <w:iCs w:val="0"/>
          <w:caps w:val="0"/>
          <w:color w:val="000000"/>
          <w:spacing w:val="0"/>
          <w:sz w:val="30"/>
          <w:szCs w:val="30"/>
          <w:bdr w:val="none" w:color="auto" w:sz="0" w:space="0"/>
          <w:shd w:val="clear" w:fill="FFFFFF"/>
        </w:rPr>
        <w:t>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w: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begin"/>
      </w:r>
      <w:r>
        <w:rPr>
          <w:rFonts w:hint="default" w:ascii="Times New Roman" w:hAnsi="Times New Roman" w:cs="Times New Roman"/>
          <w:i w:val="0"/>
          <w:iCs w:val="0"/>
          <w:caps w:val="0"/>
          <w:color w:val="1A0DAB"/>
          <w:spacing w:val="0"/>
          <w:sz w:val="30"/>
          <w:szCs w:val="30"/>
          <w:u w:val="single"/>
          <w:bdr w:val="none" w:color="auto" w:sz="0" w:space="0"/>
          <w:shd w:val="clear" w:fill="FFFFFF"/>
        </w:rPr>
        <w:instrText xml:space="preserve"> HYPERLINK "https://www.consultant.ru/document/cons_doc_LAW_500528/fbc4b0b1d539079768de0605c8a3fc025803f5c1/" \l "dst100009" </w:instrTex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separate"/>
      </w:r>
      <w:r>
        <w:rPr>
          <w:rStyle w:val="5"/>
          <w:rFonts w:hint="default" w:ascii="Times New Roman" w:hAnsi="Times New Roman" w:cs="Times New Roman"/>
          <w:i w:val="0"/>
          <w:iCs w:val="0"/>
          <w:caps w:val="0"/>
          <w:color w:val="1A0DAB"/>
          <w:spacing w:val="0"/>
          <w:sz w:val="30"/>
          <w:szCs w:val="30"/>
          <w:u w:val="single"/>
          <w:bdr w:val="none" w:color="auto" w:sz="0" w:space="0"/>
          <w:shd w:val="clear" w:fill="FFFFFF"/>
        </w:rPr>
        <w:t>Перечень</w: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end"/>
      </w:r>
      <w:r>
        <w:rPr>
          <w:rFonts w:hint="default" w:ascii="Times New Roman" w:hAnsi="Times New Roman" w:cs="Times New Roman"/>
          <w:i w:val="0"/>
          <w:iCs w:val="0"/>
          <w:caps w:val="0"/>
          <w:color w:val="000000"/>
          <w:spacing w:val="0"/>
          <w:sz w:val="30"/>
          <w:szCs w:val="30"/>
          <w:bdr w:val="none" w:color="auto" w:sz="0" w:space="0"/>
          <w:shd w:val="clear" w:fill="FFFFFF"/>
        </w:rPr>
        <w:t>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14:paraId="3B5BF2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540"/>
      </w:pPr>
      <w:r>
        <w:rPr>
          <w:rFonts w:hint="default" w:ascii="Times New Roman" w:hAnsi="Times New Roman" w:cs="Times New Roman"/>
          <w:i w:val="0"/>
          <w:iCs w:val="0"/>
          <w:caps w:val="0"/>
          <w:color w:val="000000"/>
          <w:spacing w:val="0"/>
          <w:sz w:val="30"/>
          <w:szCs w:val="30"/>
          <w:bdr w:val="none" w:color="auto" w:sz="0" w:space="0"/>
          <w:shd w:val="clear" w:fill="FFFFFF"/>
        </w:rPr>
        <w:t>6. 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w: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begin"/>
      </w:r>
      <w:r>
        <w:rPr>
          <w:rFonts w:hint="default" w:ascii="Times New Roman" w:hAnsi="Times New Roman" w:cs="Times New Roman"/>
          <w:i w:val="0"/>
          <w:iCs w:val="0"/>
          <w:caps w:val="0"/>
          <w:color w:val="1A0DAB"/>
          <w:spacing w:val="0"/>
          <w:sz w:val="30"/>
          <w:szCs w:val="30"/>
          <w:u w:val="single"/>
          <w:bdr w:val="none" w:color="auto" w:sz="0" w:space="0"/>
          <w:shd w:val="clear" w:fill="FFFFFF"/>
        </w:rPr>
        <w:instrText xml:space="preserve"> HYPERLINK "https://www.consultant.ru/document/cons_doc_LAW_427573/51ca5f72b2a8bff63f9bb1ef7a4eaf86af56262a/" \l "dst100010" </w:instrTex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separate"/>
      </w:r>
      <w:r>
        <w:rPr>
          <w:rStyle w:val="5"/>
          <w:rFonts w:hint="default" w:ascii="Times New Roman" w:hAnsi="Times New Roman" w:cs="Times New Roman"/>
          <w:i w:val="0"/>
          <w:iCs w:val="0"/>
          <w:caps w:val="0"/>
          <w:color w:val="1A0DAB"/>
          <w:spacing w:val="0"/>
          <w:sz w:val="30"/>
          <w:szCs w:val="30"/>
          <w:u w:val="single"/>
          <w:bdr w:val="none" w:color="auto" w:sz="0" w:space="0"/>
          <w:shd w:val="clear" w:fill="FFFFFF"/>
        </w:rPr>
        <w:t>Порядок</w: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end"/>
      </w:r>
      <w:r>
        <w:rPr>
          <w:rFonts w:hint="default" w:ascii="Times New Roman" w:hAnsi="Times New Roman" w:cs="Times New Roman"/>
          <w:i w:val="0"/>
          <w:iCs w:val="0"/>
          <w:caps w:val="0"/>
          <w:color w:val="000000"/>
          <w:spacing w:val="0"/>
          <w:sz w:val="30"/>
          <w:szCs w:val="30"/>
          <w:bdr w:val="none" w:color="auto" w:sz="0" w:space="0"/>
          <w:shd w:val="clear" w:fill="FFFFFF"/>
        </w:rPr>
        <w:t>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14:paraId="269DC6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540"/>
      </w:pPr>
      <w:r>
        <w:rPr>
          <w:rFonts w:hint="default" w:ascii="Times New Roman" w:hAnsi="Times New Roman" w:cs="Times New Roman"/>
          <w:i w:val="0"/>
          <w:iCs w:val="0"/>
          <w:caps w:val="0"/>
          <w:color w:val="000000"/>
          <w:spacing w:val="0"/>
          <w:sz w:val="30"/>
          <w:szCs w:val="30"/>
          <w:bdr w:val="none" w:color="auto" w:sz="0" w:space="0"/>
          <w:shd w:val="clear" w:fill="FFFFFF"/>
        </w:rPr>
        <w:t>7. В целях ведения государственного лесного реестра </w: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begin"/>
      </w:r>
      <w:r>
        <w:rPr>
          <w:rFonts w:hint="default" w:ascii="Times New Roman" w:hAnsi="Times New Roman" w:cs="Times New Roman"/>
          <w:i w:val="0"/>
          <w:iCs w:val="0"/>
          <w:caps w:val="0"/>
          <w:color w:val="1A0DAB"/>
          <w:spacing w:val="0"/>
          <w:sz w:val="30"/>
          <w:szCs w:val="30"/>
          <w:u w:val="single"/>
          <w:bdr w:val="none" w:color="auto" w:sz="0" w:space="0"/>
          <w:shd w:val="clear" w:fill="FFFFFF"/>
        </w:rPr>
        <w:instrText xml:space="preserve"> HYPERLINK "https://www.consultant.ru/document/cons_doc_LAW_421432/" </w:instrTex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separate"/>
      </w:r>
      <w:r>
        <w:rPr>
          <w:rStyle w:val="5"/>
          <w:rFonts w:hint="default" w:ascii="Times New Roman" w:hAnsi="Times New Roman" w:cs="Times New Roman"/>
          <w:i w:val="0"/>
          <w:iCs w:val="0"/>
          <w:caps w:val="0"/>
          <w:color w:val="1A0DAB"/>
          <w:spacing w:val="0"/>
          <w:sz w:val="30"/>
          <w:szCs w:val="30"/>
          <w:u w:val="single"/>
          <w:bdr w:val="none" w:color="auto" w:sz="0" w:space="0"/>
          <w:shd w:val="clear" w:fill="FFFFFF"/>
        </w:rPr>
        <w:t>создается</w: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end"/>
      </w:r>
      <w:r>
        <w:rPr>
          <w:rFonts w:hint="default" w:ascii="Times New Roman" w:hAnsi="Times New Roman" w:cs="Times New Roman"/>
          <w:i w:val="0"/>
          <w:iCs w:val="0"/>
          <w:caps w:val="0"/>
          <w:color w:val="000000"/>
          <w:spacing w:val="0"/>
          <w:sz w:val="30"/>
          <w:szCs w:val="30"/>
          <w:bdr w:val="none" w:color="auto" w:sz="0" w:space="0"/>
          <w:shd w:val="clear" w:fill="FFFFFF"/>
        </w:rPr>
        <w:t>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w: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begin"/>
      </w:r>
      <w:r>
        <w:rPr>
          <w:rFonts w:hint="default" w:ascii="Times New Roman" w:hAnsi="Times New Roman" w:cs="Times New Roman"/>
          <w:i w:val="0"/>
          <w:iCs w:val="0"/>
          <w:caps w:val="0"/>
          <w:color w:val="1A0DAB"/>
          <w:spacing w:val="0"/>
          <w:sz w:val="30"/>
          <w:szCs w:val="30"/>
          <w:u w:val="single"/>
          <w:bdr w:val="none" w:color="auto" w:sz="0" w:space="0"/>
          <w:shd w:val="clear" w:fill="FFFFFF"/>
        </w:rPr>
        <w:instrText xml:space="preserve"> HYPERLINK "https://www.consultant.ru/document/cons_doc_LAW_500166/" </w:instrTex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separate"/>
      </w:r>
      <w:r>
        <w:rPr>
          <w:rStyle w:val="5"/>
          <w:rFonts w:hint="default" w:ascii="Times New Roman" w:hAnsi="Times New Roman" w:cs="Times New Roman"/>
          <w:i w:val="0"/>
          <w:iCs w:val="0"/>
          <w:caps w:val="0"/>
          <w:color w:val="1A0DAB"/>
          <w:spacing w:val="0"/>
          <w:sz w:val="30"/>
          <w:szCs w:val="30"/>
          <w:u w:val="single"/>
          <w:bdr w:val="none" w:color="auto" w:sz="0" w:space="0"/>
          <w:shd w:val="clear" w:fill="FFFFFF"/>
        </w:rPr>
        <w:t>законом</w: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end"/>
      </w:r>
      <w:r>
        <w:rPr>
          <w:rFonts w:hint="default" w:ascii="Times New Roman" w:hAnsi="Times New Roman" w:cs="Times New Roman"/>
          <w:i w:val="0"/>
          <w:iCs w:val="0"/>
          <w:caps w:val="0"/>
          <w:color w:val="000000"/>
          <w:spacing w:val="0"/>
          <w:sz w:val="30"/>
          <w:szCs w:val="30"/>
          <w:bdr w:val="none" w:color="auto" w:sz="0" w:space="0"/>
          <w:shd w:val="clear" w:fill="FFFFFF"/>
        </w:rPr>
        <w:t> от 27 июля 2006 года N 149-ФЗ "Об информации, информационных технологиях и о защите информации".</w:t>
      </w:r>
    </w:p>
    <w:p w14:paraId="429F84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540"/>
      </w:pPr>
      <w:r>
        <w:rPr>
          <w:rFonts w:hint="default" w:ascii="Times New Roman" w:hAnsi="Times New Roman" w:cs="Times New Roman"/>
          <w:i w:val="0"/>
          <w:iCs w:val="0"/>
          <w:caps w:val="0"/>
          <w:color w:val="000000"/>
          <w:spacing w:val="0"/>
          <w:sz w:val="30"/>
          <w:szCs w:val="30"/>
          <w:bdr w:val="none" w:color="auto" w:sz="0" w:space="0"/>
          <w:shd w:val="clear" w:fill="FFFFFF"/>
        </w:rPr>
        <w:t>8. Оператором федеральной государственной информационной системы лесного комплекса, обеспечивающим ее создание, развитие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w:t>
      </w:r>
    </w:p>
    <w:p w14:paraId="4C1D2C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pPr>
      <w:r>
        <w:rPr>
          <w:rFonts w:hint="default" w:ascii="Times New Roman" w:hAnsi="Times New Roman" w:cs="Times New Roman"/>
          <w:i w:val="0"/>
          <w:iCs w:val="0"/>
          <w:caps w:val="0"/>
          <w:color w:val="828282"/>
          <w:spacing w:val="0"/>
          <w:sz w:val="27"/>
          <w:szCs w:val="27"/>
          <w:bdr w:val="none" w:color="auto" w:sz="0" w:space="0"/>
          <w:shd w:val="clear" w:fill="FFFFFF"/>
        </w:rPr>
        <w:t>(в ред. Федерального </w:t>
      </w:r>
      <w:r>
        <w:rPr>
          <w:rFonts w:hint="default" w:ascii="Times New Roman" w:hAnsi="Times New Roman" w:cs="Times New Roman"/>
          <w:i w:val="0"/>
          <w:iCs w:val="0"/>
          <w:caps w:val="0"/>
          <w:color w:val="1A0DAB"/>
          <w:spacing w:val="0"/>
          <w:sz w:val="27"/>
          <w:szCs w:val="27"/>
          <w:u w:val="none"/>
          <w:bdr w:val="none" w:color="auto" w:sz="0" w:space="0"/>
          <w:shd w:val="clear" w:fill="FFFFFF"/>
        </w:rPr>
        <w:fldChar w:fldCharType="begin"/>
      </w:r>
      <w:r>
        <w:rPr>
          <w:rFonts w:hint="default" w:ascii="Times New Roman" w:hAnsi="Times New Roman" w:cs="Times New Roman"/>
          <w:i w:val="0"/>
          <w:iCs w:val="0"/>
          <w:caps w:val="0"/>
          <w:color w:val="1A0DAB"/>
          <w:spacing w:val="0"/>
          <w:sz w:val="27"/>
          <w:szCs w:val="27"/>
          <w:u w:val="none"/>
          <w:bdr w:val="none" w:color="auto" w:sz="0" w:space="0"/>
          <w:shd w:val="clear" w:fill="FFFFFF"/>
        </w:rPr>
        <w:instrText xml:space="preserve"> HYPERLINK "https://www.consultant.ru/document/cons_doc_LAW_494424/3d0cac60971a511280cbba229d9b6329c07731f7/" \l "dst100081" </w:instrText>
      </w:r>
      <w:r>
        <w:rPr>
          <w:rFonts w:hint="default" w:ascii="Times New Roman" w:hAnsi="Times New Roman" w:cs="Times New Roman"/>
          <w:i w:val="0"/>
          <w:iCs w:val="0"/>
          <w:caps w:val="0"/>
          <w:color w:val="1A0DAB"/>
          <w:spacing w:val="0"/>
          <w:sz w:val="27"/>
          <w:szCs w:val="27"/>
          <w:u w:val="none"/>
          <w:bdr w:val="none" w:color="auto" w:sz="0" w:space="0"/>
          <w:shd w:val="clear" w:fill="FFFFFF"/>
        </w:rPr>
        <w:fldChar w:fldCharType="separate"/>
      </w:r>
      <w:r>
        <w:rPr>
          <w:rStyle w:val="5"/>
          <w:rFonts w:hint="default" w:ascii="Times New Roman" w:hAnsi="Times New Roman" w:cs="Times New Roman"/>
          <w:i w:val="0"/>
          <w:iCs w:val="0"/>
          <w:caps w:val="0"/>
          <w:color w:val="1A0DAB"/>
          <w:spacing w:val="0"/>
          <w:sz w:val="27"/>
          <w:szCs w:val="27"/>
          <w:u w:val="none"/>
          <w:bdr w:val="none" w:color="auto" w:sz="0" w:space="0"/>
          <w:shd w:val="clear" w:fill="FFFFFF"/>
        </w:rPr>
        <w:t>закона</w:t>
      </w:r>
      <w:r>
        <w:rPr>
          <w:rFonts w:hint="default" w:ascii="Times New Roman" w:hAnsi="Times New Roman" w:cs="Times New Roman"/>
          <w:i w:val="0"/>
          <w:iCs w:val="0"/>
          <w:caps w:val="0"/>
          <w:color w:val="1A0DAB"/>
          <w:spacing w:val="0"/>
          <w:sz w:val="27"/>
          <w:szCs w:val="27"/>
          <w:u w:val="none"/>
          <w:bdr w:val="none" w:color="auto" w:sz="0" w:space="0"/>
          <w:shd w:val="clear" w:fill="FFFFFF"/>
        </w:rPr>
        <w:fldChar w:fldCharType="end"/>
      </w:r>
      <w:r>
        <w:rPr>
          <w:rFonts w:hint="default" w:ascii="Times New Roman" w:hAnsi="Times New Roman" w:cs="Times New Roman"/>
          <w:i w:val="0"/>
          <w:iCs w:val="0"/>
          <w:caps w:val="0"/>
          <w:color w:val="828282"/>
          <w:spacing w:val="0"/>
          <w:sz w:val="27"/>
          <w:szCs w:val="27"/>
          <w:bdr w:val="none" w:color="auto" w:sz="0" w:space="0"/>
          <w:shd w:val="clear" w:fill="FFFFFF"/>
        </w:rPr>
        <w:t> от 26.12.2024 N 491-ФЗ)</w:t>
      </w:r>
    </w:p>
    <w:p w14:paraId="351CA6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pPr>
      <w:r>
        <w:rPr>
          <w:rFonts w:hint="default" w:ascii="Times New Roman" w:hAnsi="Times New Roman" w:cs="Times New Roman"/>
          <w:i w:val="0"/>
          <w:iCs w:val="0"/>
          <w:caps w:val="0"/>
          <w:color w:val="828282"/>
          <w:spacing w:val="0"/>
          <w:sz w:val="27"/>
          <w:szCs w:val="27"/>
          <w:bdr w:val="none" w:color="auto" w:sz="0" w:space="0"/>
          <w:shd w:val="clear" w:fill="FFFFFF"/>
        </w:rPr>
        <w:t>(см. текст в предыдущей </w:t>
      </w:r>
      <w:r>
        <w:rPr>
          <w:rFonts w:hint="default" w:ascii="Times New Roman" w:hAnsi="Times New Roman" w:cs="Times New Roman"/>
          <w:i w:val="0"/>
          <w:iCs w:val="0"/>
          <w:caps w:val="0"/>
          <w:color w:val="1A0DAB"/>
          <w:spacing w:val="0"/>
          <w:sz w:val="27"/>
          <w:szCs w:val="27"/>
          <w:u w:val="none"/>
          <w:bdr w:val="none" w:color="auto" w:sz="0" w:space="0"/>
          <w:shd w:val="clear" w:fill="FFFFFF"/>
        </w:rPr>
        <w:fldChar w:fldCharType="begin"/>
      </w:r>
      <w:r>
        <w:rPr>
          <w:rFonts w:hint="default" w:ascii="Times New Roman" w:hAnsi="Times New Roman" w:cs="Times New Roman"/>
          <w:i w:val="0"/>
          <w:iCs w:val="0"/>
          <w:caps w:val="0"/>
          <w:color w:val="1A0DAB"/>
          <w:spacing w:val="0"/>
          <w:sz w:val="27"/>
          <w:szCs w:val="27"/>
          <w:u w:val="none"/>
          <w:bdr w:val="none" w:color="auto" w:sz="0" w:space="0"/>
          <w:shd w:val="clear" w:fill="FFFFFF"/>
        </w:rPr>
        <w:instrText xml:space="preserve"> HYPERLINK "https://www.consultant.ru/document/cons_doc_LAW_483045/3d0cac60971a511280cbba229d9b6329c07731f7/" \l "dst100189" </w:instrText>
      </w:r>
      <w:r>
        <w:rPr>
          <w:rFonts w:hint="default" w:ascii="Times New Roman" w:hAnsi="Times New Roman" w:cs="Times New Roman"/>
          <w:i w:val="0"/>
          <w:iCs w:val="0"/>
          <w:caps w:val="0"/>
          <w:color w:val="1A0DAB"/>
          <w:spacing w:val="0"/>
          <w:sz w:val="27"/>
          <w:szCs w:val="27"/>
          <w:u w:val="none"/>
          <w:bdr w:val="none" w:color="auto" w:sz="0" w:space="0"/>
          <w:shd w:val="clear" w:fill="FFFFFF"/>
        </w:rPr>
        <w:fldChar w:fldCharType="separate"/>
      </w:r>
      <w:r>
        <w:rPr>
          <w:rStyle w:val="5"/>
          <w:rFonts w:hint="default" w:ascii="Times New Roman" w:hAnsi="Times New Roman" w:cs="Times New Roman"/>
          <w:i w:val="0"/>
          <w:iCs w:val="0"/>
          <w:caps w:val="0"/>
          <w:color w:val="1A0DAB"/>
          <w:spacing w:val="0"/>
          <w:sz w:val="27"/>
          <w:szCs w:val="27"/>
          <w:u w:val="none"/>
          <w:bdr w:val="none" w:color="auto" w:sz="0" w:space="0"/>
          <w:shd w:val="clear" w:fill="FFFFFF"/>
        </w:rPr>
        <w:t>редакции</w:t>
      </w:r>
      <w:r>
        <w:rPr>
          <w:rFonts w:hint="default" w:ascii="Times New Roman" w:hAnsi="Times New Roman" w:cs="Times New Roman"/>
          <w:i w:val="0"/>
          <w:iCs w:val="0"/>
          <w:caps w:val="0"/>
          <w:color w:val="1A0DAB"/>
          <w:spacing w:val="0"/>
          <w:sz w:val="27"/>
          <w:szCs w:val="27"/>
          <w:u w:val="none"/>
          <w:bdr w:val="none" w:color="auto" w:sz="0" w:space="0"/>
          <w:shd w:val="clear" w:fill="FFFFFF"/>
        </w:rPr>
        <w:fldChar w:fldCharType="end"/>
      </w:r>
      <w:r>
        <w:rPr>
          <w:rFonts w:hint="default" w:ascii="Times New Roman" w:hAnsi="Times New Roman" w:cs="Times New Roman"/>
          <w:i w:val="0"/>
          <w:iCs w:val="0"/>
          <w:caps w:val="0"/>
          <w:color w:val="828282"/>
          <w:spacing w:val="0"/>
          <w:sz w:val="27"/>
          <w:szCs w:val="27"/>
          <w:bdr w:val="none" w:color="auto" w:sz="0" w:space="0"/>
          <w:shd w:val="clear" w:fill="FFFFFF"/>
        </w:rPr>
        <w:t>)</w:t>
      </w:r>
    </w:p>
    <w:p w14:paraId="3038B4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540"/>
      </w:pPr>
      <w:r>
        <w:rPr>
          <w:rFonts w:hint="default" w:ascii="Times New Roman" w:hAnsi="Times New Roman" w:cs="Times New Roman"/>
          <w:i w:val="0"/>
          <w:iCs w:val="0"/>
          <w:caps w:val="0"/>
          <w:color w:val="000000"/>
          <w:spacing w:val="0"/>
          <w:sz w:val="30"/>
          <w:szCs w:val="30"/>
          <w:bdr w:val="none" w:color="auto" w:sz="0" w:space="0"/>
          <w:shd w:val="clear" w:fill="FFFFFF"/>
        </w:rPr>
        <w:t>9. 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14:paraId="2DB94A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540"/>
      </w:pPr>
      <w:r>
        <w:rPr>
          <w:rFonts w:hint="default" w:ascii="Times New Roman" w:hAnsi="Times New Roman" w:cs="Times New Roman"/>
          <w:i w:val="0"/>
          <w:iCs w:val="0"/>
          <w:caps w:val="0"/>
          <w:color w:val="000000"/>
          <w:spacing w:val="0"/>
          <w:sz w:val="30"/>
          <w:szCs w:val="30"/>
          <w:bdr w:val="none" w:color="auto" w:sz="0" w:space="0"/>
          <w:shd w:val="clear" w:fill="FFFFFF"/>
        </w:rPr>
        <w:t>10. 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14:paraId="7F6FA1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540"/>
      </w:pPr>
      <w:r>
        <w:rPr>
          <w:rFonts w:hint="default" w:ascii="Times New Roman" w:hAnsi="Times New Roman" w:cs="Times New Roman"/>
          <w:i w:val="0"/>
          <w:iCs w:val="0"/>
          <w:caps w:val="0"/>
          <w:color w:val="000000"/>
          <w:spacing w:val="0"/>
          <w:sz w:val="30"/>
          <w:szCs w:val="30"/>
          <w:bdr w:val="none" w:color="auto" w:sz="0" w:space="0"/>
          <w:shd w:val="clear" w:fill="FFFFFF"/>
        </w:rPr>
        <w:t>11. 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p w14:paraId="6AC63C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540"/>
      </w:pPr>
      <w:r>
        <w:rPr>
          <w:rFonts w:hint="default" w:ascii="Times New Roman" w:hAnsi="Times New Roman" w:cs="Times New Roman"/>
          <w:i w:val="0"/>
          <w:iCs w:val="0"/>
          <w:caps w:val="0"/>
          <w:color w:val="000000"/>
          <w:spacing w:val="0"/>
          <w:sz w:val="30"/>
          <w:szCs w:val="30"/>
          <w:bdr w:val="none" w:color="auto" w:sz="0" w:space="0"/>
          <w:shd w:val="clear" w:fill="FFFFFF"/>
        </w:rPr>
        <w:t>12. </w: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begin"/>
      </w:r>
      <w:r>
        <w:rPr>
          <w:rFonts w:hint="default" w:ascii="Times New Roman" w:hAnsi="Times New Roman" w:cs="Times New Roman"/>
          <w:i w:val="0"/>
          <w:iCs w:val="0"/>
          <w:caps w:val="0"/>
          <w:color w:val="1A0DAB"/>
          <w:spacing w:val="0"/>
          <w:sz w:val="30"/>
          <w:szCs w:val="30"/>
          <w:u w:val="single"/>
          <w:bdr w:val="none" w:color="auto" w:sz="0" w:space="0"/>
          <w:shd w:val="clear" w:fill="FFFFFF"/>
        </w:rPr>
        <w:instrText xml:space="preserve"> HYPERLINK "https://www.consultant.ru/document/cons_doc_LAW_455548/0f43054639e3ad3d49da23af48463417f9653927/" \l "dst100012" </w:instrTex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separate"/>
      </w:r>
      <w:r>
        <w:rPr>
          <w:rStyle w:val="5"/>
          <w:rFonts w:hint="default" w:ascii="Times New Roman" w:hAnsi="Times New Roman" w:cs="Times New Roman"/>
          <w:i w:val="0"/>
          <w:iCs w:val="0"/>
          <w:caps w:val="0"/>
          <w:color w:val="1A0DAB"/>
          <w:spacing w:val="0"/>
          <w:sz w:val="30"/>
          <w:szCs w:val="30"/>
          <w:u w:val="single"/>
          <w:bdr w:val="none" w:color="auto" w:sz="0" w:space="0"/>
          <w:shd w:val="clear" w:fill="FFFFFF"/>
        </w:rPr>
        <w:t>Порядок</w: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end"/>
      </w:r>
      <w:r>
        <w:rPr>
          <w:rFonts w:hint="default" w:ascii="Times New Roman" w:hAnsi="Times New Roman" w:cs="Times New Roman"/>
          <w:i w:val="0"/>
          <w:iCs w:val="0"/>
          <w:caps w:val="0"/>
          <w:color w:val="000000"/>
          <w:spacing w:val="0"/>
          <w:sz w:val="30"/>
          <w:szCs w:val="30"/>
          <w:bdr w:val="none" w:color="auto" w:sz="0" w:space="0"/>
          <w:shd w:val="clear" w:fill="FFFFFF"/>
        </w:rPr>
        <w:t>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w: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begin"/>
      </w:r>
      <w:r>
        <w:rPr>
          <w:rFonts w:hint="default" w:ascii="Times New Roman" w:hAnsi="Times New Roman" w:cs="Times New Roman"/>
          <w:i w:val="0"/>
          <w:iCs w:val="0"/>
          <w:caps w:val="0"/>
          <w:color w:val="1A0DAB"/>
          <w:spacing w:val="0"/>
          <w:sz w:val="30"/>
          <w:szCs w:val="30"/>
          <w:u w:val="single"/>
          <w:bdr w:val="none" w:color="auto" w:sz="0" w:space="0"/>
          <w:shd w:val="clear" w:fill="FFFFFF"/>
        </w:rPr>
        <w:instrText xml:space="preserve"> HYPERLINK "https://www.consultant.ru/document/cons_doc_LAW_499913/" </w:instrTex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separate"/>
      </w:r>
      <w:r>
        <w:rPr>
          <w:rStyle w:val="5"/>
          <w:rFonts w:hint="default" w:ascii="Times New Roman" w:hAnsi="Times New Roman" w:cs="Times New Roman"/>
          <w:i w:val="0"/>
          <w:iCs w:val="0"/>
          <w:caps w:val="0"/>
          <w:color w:val="1A0DAB"/>
          <w:spacing w:val="0"/>
          <w:sz w:val="30"/>
          <w:szCs w:val="30"/>
          <w:u w:val="single"/>
          <w:bdr w:val="none" w:color="auto" w:sz="0" w:space="0"/>
          <w:shd w:val="clear" w:fill="FFFFFF"/>
        </w:rPr>
        <w:t>законом</w: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end"/>
      </w:r>
      <w:r>
        <w:rPr>
          <w:rFonts w:hint="default" w:ascii="Times New Roman" w:hAnsi="Times New Roman" w:cs="Times New Roman"/>
          <w:i w:val="0"/>
          <w:iCs w:val="0"/>
          <w:caps w:val="0"/>
          <w:color w:val="000000"/>
          <w:spacing w:val="0"/>
          <w:sz w:val="30"/>
          <w:szCs w:val="30"/>
          <w:bdr w:val="none" w:color="auto" w:sz="0" w:space="0"/>
          <w:shd w:val="clear" w:fill="FFFFFF"/>
        </w:rPr>
        <w:t> от 21 ноября 2011 года N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14:paraId="3C99C3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540"/>
      </w:pPr>
      <w:r>
        <w:rPr>
          <w:rFonts w:hint="default" w:ascii="Times New Roman" w:hAnsi="Times New Roman" w:cs="Times New Roman"/>
          <w:i w:val="0"/>
          <w:iCs w:val="0"/>
          <w:caps w:val="0"/>
          <w:color w:val="000000"/>
          <w:spacing w:val="0"/>
          <w:sz w:val="30"/>
          <w:szCs w:val="30"/>
          <w:bdr w:val="none" w:color="auto" w:sz="0" w:space="0"/>
          <w:shd w:val="clear" w:fill="FFFFFF"/>
        </w:rPr>
        <w:t>13. 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w: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begin"/>
      </w:r>
      <w:r>
        <w:rPr>
          <w:rFonts w:hint="default" w:ascii="Times New Roman" w:hAnsi="Times New Roman" w:cs="Times New Roman"/>
          <w:i w:val="0"/>
          <w:iCs w:val="0"/>
          <w:caps w:val="0"/>
          <w:color w:val="1A0DAB"/>
          <w:spacing w:val="0"/>
          <w:sz w:val="30"/>
          <w:szCs w:val="30"/>
          <w:u w:val="single"/>
          <w:bdr w:val="none" w:color="auto" w:sz="0" w:space="0"/>
          <w:shd w:val="clear" w:fill="FFFFFF"/>
        </w:rPr>
        <w:instrText xml:space="preserve"> HYPERLINK "https://www.consultant.ru/document/cons_doc_LAW_428167/e922627e8252e33f89c19d3f417454ee96c48dcf/" \l "dst100009" </w:instrTex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separate"/>
      </w:r>
      <w:r>
        <w:rPr>
          <w:rStyle w:val="5"/>
          <w:rFonts w:hint="default" w:ascii="Times New Roman" w:hAnsi="Times New Roman" w:cs="Times New Roman"/>
          <w:i w:val="0"/>
          <w:iCs w:val="0"/>
          <w:caps w:val="0"/>
          <w:color w:val="1A0DAB"/>
          <w:spacing w:val="0"/>
          <w:sz w:val="30"/>
          <w:szCs w:val="30"/>
          <w:u w:val="single"/>
          <w:bdr w:val="none" w:color="auto" w:sz="0" w:space="0"/>
          <w:shd w:val="clear" w:fill="FFFFFF"/>
        </w:rPr>
        <w:t>порядке</w:t>
      </w:r>
      <w:r>
        <w:rPr>
          <w:rFonts w:hint="default" w:ascii="Times New Roman" w:hAnsi="Times New Roman" w:cs="Times New Roman"/>
          <w:i w:val="0"/>
          <w:iCs w:val="0"/>
          <w:caps w:val="0"/>
          <w:color w:val="1A0DAB"/>
          <w:spacing w:val="0"/>
          <w:sz w:val="30"/>
          <w:szCs w:val="30"/>
          <w:u w:val="single"/>
          <w:bdr w:val="none" w:color="auto" w:sz="0" w:space="0"/>
          <w:shd w:val="clear" w:fill="FFFFFF"/>
        </w:rPr>
        <w:fldChar w:fldCharType="end"/>
      </w:r>
      <w:r>
        <w:rPr>
          <w:rFonts w:hint="default" w:ascii="Times New Roman" w:hAnsi="Times New Roman" w:cs="Times New Roman"/>
          <w:i w:val="0"/>
          <w:iCs w:val="0"/>
          <w:caps w:val="0"/>
          <w:color w:val="000000"/>
          <w:spacing w:val="0"/>
          <w:sz w:val="30"/>
          <w:szCs w:val="30"/>
          <w:bdr w:val="none" w:color="auto" w:sz="0" w:space="0"/>
          <w:shd w:val="clear" w:fill="FFFFFF"/>
        </w:rPr>
        <w:t>, установленном Правительством Российской Федерации.</w:t>
      </w:r>
    </w:p>
    <w:p w14:paraId="1BA6ECC1">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2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2025-09-26T09:52:55Z</dcterms:created>
  <dc:creator>User</dc:creator>
  <cp:lastModifiedBy>User</cp:lastModifiedBy>
  <dcterms:modified xsi:type="dcterms:W3CDTF">2025-09-26T09:53:14Z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BBDE3B9BDB5C42EFB160C5E7DFC00362_12</vt:lpwstr>
  </property>
</Properties>
</file>